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17689F" w:rsidRPr="0017689F" w:rsidTr="00D00F4F">
        <w:trPr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293FB7" w:rsidRPr="00293FB7" w:rsidRDefault="00F519AF" w:rsidP="00293FB7">
            <w:pPr>
              <w:pStyle w:val="Titolo"/>
              <w:jc w:val="both"/>
              <w:rPr>
                <w:sz w:val="56"/>
                <w:szCs w:val="56"/>
                <w:lang w:val="it-IT"/>
              </w:rPr>
            </w:pPr>
            <w:r w:rsidRPr="00BC7794">
              <w:rPr>
                <w:sz w:val="36"/>
                <w:szCs w:val="36"/>
                <w:lang w:val="it-IT"/>
              </w:rPr>
              <w:t>PON</w:t>
            </w:r>
            <w:r w:rsidR="00BC7794">
              <w:rPr>
                <w:sz w:val="36"/>
                <w:szCs w:val="36"/>
                <w:lang w:val="it-IT"/>
              </w:rPr>
              <w:t xml:space="preserve"> </w:t>
            </w:r>
            <w:r w:rsidRPr="00BC7794">
              <w:rPr>
                <w:i/>
                <w:iCs/>
                <w:sz w:val="21"/>
                <w:szCs w:val="21"/>
                <w:lang w:val="it-IT"/>
              </w:rPr>
              <w:t>“Per la Scuola – Competenze e ambienti per l’apprendimento”</w:t>
            </w:r>
            <w:r w:rsidR="00BC7794" w:rsidRPr="00BC7794">
              <w:rPr>
                <w:i/>
                <w:iCs/>
                <w:sz w:val="21"/>
                <w:szCs w:val="21"/>
                <w:lang w:val="it-IT"/>
              </w:rPr>
              <w:t xml:space="preserve"> 2014-2020</w:t>
            </w:r>
          </w:p>
          <w:p w:rsidR="00763147" w:rsidRPr="0071318A" w:rsidRDefault="00F519AF" w:rsidP="0017689F">
            <w:pPr>
              <w:rPr>
                <w:lang w:eastAsia="it-IT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8BE1B8B" wp14:editId="303398D6">
                  <wp:extent cx="4320000" cy="748800"/>
                  <wp:effectExtent l="0" t="0" r="0" b="635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89F" w:rsidRPr="0017689F" w:rsidRDefault="0017689F" w:rsidP="0017689F">
            <w:pPr>
              <w:rPr>
                <w:rFonts w:ascii="Calisto MT" w:hAnsi="Calisto MT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17689F" w:rsidRPr="0017689F" w:rsidRDefault="00763147" w:rsidP="0017689F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Times New Roman"/>
                <w:noProof/>
                <w:position w:val="16"/>
              </w:rPr>
              <w:drawing>
                <wp:anchor distT="0" distB="0" distL="114300" distR="114300" simplePos="0" relativeHeight="251659264" behindDoc="0" locked="0" layoutInCell="1" allowOverlap="1" wp14:anchorId="4C121BFE" wp14:editId="6DC8AFAB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10795</wp:posOffset>
                  </wp:positionV>
                  <wp:extent cx="1515110" cy="1054735"/>
                  <wp:effectExtent l="0" t="0" r="0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689F" w:rsidRPr="0017689F" w:rsidTr="008433AB">
        <w:trPr>
          <w:trHeight w:val="170"/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  <w:p w:rsidR="003D56EB" w:rsidRPr="0017689F" w:rsidRDefault="003D56EB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17689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243B98" w:rsidRPr="00DA1509" w:rsidRDefault="00243B98" w:rsidP="000A20E2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  <w:t>ISTITUTO COMPRENSIVO STATALE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  <w:t>Scuola dell’infanzia, primaria e secondaria di primo grado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  <w:t>“MOHANDAS KARAMCHAND GANDHI”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Via Pietro Nenni, 25 – 56025 Pontedera (PI) 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Tel</w:t>
            </w:r>
            <w:r w:rsidR="003B1FDF"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.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 0587/52680</w:t>
            </w:r>
          </w:p>
          <w:p w:rsidR="00243B98" w:rsidRPr="00F519AF" w:rsidRDefault="00243B98" w:rsidP="004C1B89">
            <w:pPr>
              <w:numPr>
                <w:ilvl w:val="1"/>
                <w:numId w:val="1"/>
              </w:numPr>
              <w:jc w:val="center"/>
              <w:rPr>
                <w:rFonts w:ascii="Calisto MT" w:hAnsi="Calisto MT" w:cs="Times New Roman"/>
                <w:color w:val="548DD4"/>
                <w:sz w:val="20"/>
                <w:szCs w:val="20"/>
                <w:lang w:val="en-US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email: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hyperlink r:id="rId10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p</w:t>
              </w:r>
            </w:hyperlink>
            <w:hyperlink r:id="rId11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iic837006@istruzione.it</w:t>
              </w:r>
            </w:hyperlink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web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3B1FDF"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www.icgandhipontedera.edu.it</w:t>
              </w:r>
            </w:hyperlink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17689F" w:rsidRPr="00243B98" w:rsidRDefault="0017689F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FA6B71" w:rsidRPr="000676F0" w:rsidRDefault="00FA6B71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  <w:p w:rsidR="000C50E9" w:rsidRDefault="00994D5F" w:rsidP="00BD3814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810F02">
              <w:rPr>
                <w:rFonts w:ascii="Arial" w:hAnsi="Arial" w:cs="Arial"/>
                <w:b/>
                <w:bCs/>
                <w:noProof/>
              </w:rPr>
              <w:object w:dxaOrig="4000" w:dyaOrig="4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1pt;height:54.9pt;mso-width-percent:0;mso-height-percent:0;mso-width-percent:0;mso-height-percent:0" o:ole="" fillcolor="window">
                  <v:imagedata r:id="rId13" o:title=""/>
                </v:shape>
                <o:OLEObject Type="Embed" ProgID="PBrush" ShapeID="_x0000_i1025" DrawAspect="Content" ObjectID="_1681542238" r:id="rId14"/>
              </w:object>
            </w:r>
          </w:p>
          <w:p w:rsidR="00FA6B71" w:rsidRPr="0017689F" w:rsidRDefault="00FA6B71" w:rsidP="00BD3814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CF73D6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CF73D6" w:rsidRPr="00CF73D6" w:rsidRDefault="00CF73D6" w:rsidP="00513604">
            <w:pPr>
              <w:jc w:val="both"/>
              <w:rPr>
                <w:rFonts w:ascii="Calisto MT" w:hAnsi="Calisto M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CF73D6" w:rsidRPr="00CF73D6" w:rsidRDefault="00CF73D6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CF73D6" w:rsidRPr="00CF73D6" w:rsidRDefault="00CF73D6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</w:tc>
      </w:tr>
      <w:tr w:rsidR="003B1FD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3B1FDF" w:rsidRDefault="00347E1F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</w:pPr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  <w:t xml:space="preserve">OGGETTO: </w:t>
            </w:r>
            <w:r w:rsidR="00951AC9"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  <w:t xml:space="preserve">SCHEDA PROGETTUALE </w:t>
            </w:r>
          </w:p>
          <w:p w:rsidR="00951AC9" w:rsidRPr="00951AC9" w:rsidRDefault="00951AC9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</w:rPr>
            </w:pPr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 xml:space="preserve">“Realizzazione di percorsi educativi volti al potenziamento delle competenze e per l’aggregazione e la socializzazione delle studentesse e degli studenti nell’emergenza Covid-19” </w:t>
            </w:r>
            <w:proofErr w:type="spellStart"/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>prot</w:t>
            </w:r>
            <w:proofErr w:type="spellEnd"/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 xml:space="preserve">. n. 9707 del 27 aprile 2021 </w:t>
            </w:r>
          </w:p>
          <w:p w:rsidR="00951AC9" w:rsidRPr="00951AC9" w:rsidRDefault="00951AC9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shd w:val="clear" w:color="auto" w:fill="auto"/>
            <w:vAlign w:val="center"/>
          </w:tcPr>
          <w:p w:rsidR="003B1FDF" w:rsidRPr="003B1FDF" w:rsidRDefault="003B1FDF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21516F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Ai docenti</w:t>
            </w:r>
          </w:p>
          <w:p w:rsidR="00951AC9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della scuola primaria e secondaria</w:t>
            </w:r>
          </w:p>
          <w:p w:rsidR="00951AC9" w:rsidRPr="0021516F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dell’Istituto Comprensivo</w:t>
            </w:r>
          </w:p>
          <w:p w:rsidR="009F1C43" w:rsidRDefault="009F1C43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Agli atti</w:t>
            </w:r>
          </w:p>
          <w:p w:rsidR="00590F44" w:rsidRDefault="00590F44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Al sito web</w:t>
            </w:r>
          </w:p>
          <w:p w:rsidR="00307BA7" w:rsidRDefault="00307BA7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951AC9" w:rsidRPr="00083AAB" w:rsidRDefault="00307BA7" w:rsidP="003B1FDF">
            <w:pPr>
              <w:jc w:val="center"/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</w:pPr>
            <w:r w:rsidRPr="00083AAB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>10.1.1</w:t>
            </w:r>
            <w:r w:rsidR="001D5887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 xml:space="preserve"> A</w:t>
            </w:r>
            <w:bookmarkStart w:id="0" w:name="_GoBack"/>
            <w:bookmarkEnd w:id="0"/>
          </w:p>
          <w:p w:rsidR="00307BA7" w:rsidRPr="00307BA7" w:rsidRDefault="00307BA7" w:rsidP="003B1FDF">
            <w:pPr>
              <w:jc w:val="center"/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</w:pPr>
            <w:r w:rsidRPr="00307BA7"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  <w:t xml:space="preserve">SOSTEGNO AGLI </w:t>
            </w:r>
            <w:r w:rsidR="00C51B08"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  <w:t>STUDENTI</w:t>
            </w:r>
            <w:r w:rsidRPr="00307BA7"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  <w:t xml:space="preserve"> CARATTERIZZATI DA PARTICOLARI FRAGILITA’</w:t>
            </w:r>
          </w:p>
          <w:p w:rsidR="009F1C43" w:rsidRDefault="009F1C43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F86D3B">
            <w:pP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083AAB" w:rsidRPr="003B1FDF" w:rsidRDefault="00083AAB" w:rsidP="00F86D3B">
            <w:pPr>
              <w:rPr>
                <w:rFonts w:ascii="Calisto MT" w:hAnsi="Calisto MT"/>
                <w:b/>
                <w:bCs/>
                <w:color w:val="0070C0"/>
                <w:sz w:val="18"/>
                <w:szCs w:val="18"/>
              </w:rPr>
            </w:pPr>
          </w:p>
        </w:tc>
      </w:tr>
    </w:tbl>
    <w:p w:rsidR="007B1982" w:rsidRDefault="007B1982"/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2"/>
      </w:tblGrid>
      <w:tr w:rsidR="003E1F6E" w:rsidRPr="003E1F6E" w:rsidTr="0084189A">
        <w:tc>
          <w:tcPr>
            <w:tcW w:w="10472" w:type="dxa"/>
            <w:shd w:val="clear" w:color="auto" w:fill="E2EFD9" w:themeFill="accent6" w:themeFillTint="33"/>
          </w:tcPr>
          <w:p w:rsidR="003E1F6E" w:rsidRPr="00EB1B82" w:rsidRDefault="003E1F6E" w:rsidP="003E1F6E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SCHEDA PROGETTUALE</w:t>
            </w:r>
          </w:p>
          <w:p w:rsidR="00EB1B82" w:rsidRPr="00EB1B82" w:rsidRDefault="00EB1B82" w:rsidP="00EB1B82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Avviso 0009707 del 27/04/2021 </w:t>
            </w:r>
            <w:r w:rsidR="006D450F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–</w:t>
            </w: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 FSE e FDR </w:t>
            </w:r>
          </w:p>
          <w:p w:rsidR="00EB1B82" w:rsidRPr="00EB1B82" w:rsidRDefault="00EB1B82" w:rsidP="00EB1B82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Apprendimento e socialità </w:t>
            </w:r>
          </w:p>
          <w:p w:rsidR="00EB1B82" w:rsidRPr="00EB1B82" w:rsidRDefault="00EB1B82" w:rsidP="00EB1B82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proofErr w:type="gramStart"/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10.1.1  Sostegno</w:t>
            </w:r>
            <w:proofErr w:type="gramEnd"/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 agli studenti caratterizzati da particolari fragilità</w:t>
            </w:r>
          </w:p>
          <w:p w:rsidR="00EB1B82" w:rsidRPr="00EB1B82" w:rsidRDefault="00EB1B82" w:rsidP="00EB1B82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10.1.1</w:t>
            </w:r>
            <w:r w:rsidR="006D450F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°</w:t>
            </w: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 Interventi per il successo scolastico degli studenti</w:t>
            </w:r>
          </w:p>
          <w:p w:rsidR="00EB1B82" w:rsidRPr="00AF6333" w:rsidRDefault="00EB1B82" w:rsidP="00EB1B82">
            <w:pPr>
              <w:jc w:val="center"/>
              <w:rPr>
                <w:rFonts w:ascii="Calisto MT" w:hAnsi="Calisto MT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 </w:t>
            </w:r>
            <w:r w:rsidRPr="00AF6333">
              <w:rPr>
                <w:rFonts w:ascii="Calisto MT" w:hAnsi="Calisto MT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(</w:t>
            </w:r>
            <w:r w:rsidR="00AF6333" w:rsidRPr="00AF6333">
              <w:rPr>
                <w:rFonts w:ascii="Calisto MT" w:hAnsi="Calisto MT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 xml:space="preserve">possono essere presentati </w:t>
            </w:r>
            <w:r w:rsidRPr="00AF6333">
              <w:rPr>
                <w:rFonts w:ascii="Calisto MT" w:hAnsi="Calisto MT"/>
                <w:b/>
                <w:bCs/>
                <w:i/>
                <w:iCs/>
                <w:color w:val="0070C0"/>
                <w:sz w:val="28"/>
                <w:szCs w:val="28"/>
                <w:u w:val="single"/>
              </w:rPr>
              <w:t>massimo 3 moduli)</w:t>
            </w:r>
          </w:p>
          <w:p w:rsidR="003E1F6E" w:rsidRPr="003E1F6E" w:rsidRDefault="003E1F6E">
            <w:pPr>
              <w:rPr>
                <w:rFonts w:ascii="Calisto MT" w:hAnsi="Calisto MT"/>
              </w:rPr>
            </w:pPr>
          </w:p>
        </w:tc>
      </w:tr>
    </w:tbl>
    <w:p w:rsidR="007B1982" w:rsidRDefault="007B1982"/>
    <w:p w:rsidR="007B1982" w:rsidRDefault="007B1982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844343" w:rsidRPr="00844343" w:rsidTr="0084189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DESCRIZIONE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4343" w:rsidRPr="00844343" w:rsidRDefault="00844343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Campo da compilare a cura del docente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4343" w:rsidRPr="00844343" w:rsidRDefault="00844343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Note e osservazioni del Dirigente scolastico</w:t>
            </w: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A91955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A91955" w:rsidRPr="00844343" w:rsidRDefault="00526F88" w:rsidP="00511C84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Docente (Cognome e nome)</w:t>
            </w:r>
            <w:r w:rsidR="00B807E4">
              <w:rPr>
                <w:rFonts w:ascii="Calisto MT" w:hAnsi="Calisto MT"/>
                <w:sz w:val="20"/>
                <w:szCs w:val="20"/>
              </w:rPr>
              <w:t xml:space="preserve"> (Esperto)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1955" w:rsidRPr="00844343" w:rsidRDefault="00A91955" w:rsidP="00511C84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1955" w:rsidRPr="00844343" w:rsidRDefault="00A91955" w:rsidP="000039AE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A91955" w:rsidRDefault="00A91955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FD59C0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Docente (Cognome e nome) (Tutor)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9C0" w:rsidRPr="006D450F" w:rsidRDefault="006D450F" w:rsidP="006D450F">
            <w:pPr>
              <w:rPr>
                <w:rFonts w:ascii="Calisto MT" w:hAnsi="Calisto MT"/>
                <w:sz w:val="16"/>
                <w:szCs w:val="16"/>
              </w:rPr>
            </w:pPr>
            <w:r w:rsidRPr="006D450F">
              <w:rPr>
                <w:rFonts w:ascii="Calisto MT" w:hAnsi="Calisto MT"/>
                <w:sz w:val="16"/>
                <w:szCs w:val="16"/>
              </w:rPr>
              <w:t>Se si conosce già il nominativo del docente che si vuole proporre</w:t>
            </w:r>
            <w:r>
              <w:rPr>
                <w:rFonts w:ascii="Calisto MT" w:hAnsi="Calisto MT"/>
                <w:sz w:val="16"/>
                <w:szCs w:val="16"/>
              </w:rPr>
              <w:t xml:space="preserve"> come tutor</w:t>
            </w: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B807E4" w:rsidRPr="00844343" w:rsidTr="000039AE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B807E4" w:rsidRDefault="00FD59C0" w:rsidP="00FD59C0">
            <w:pPr>
              <w:jc w:val="center"/>
              <w:rPr>
                <w:rFonts w:ascii="Calisto MT" w:hAnsi="Calisto MT"/>
                <w:color w:val="C00000"/>
                <w:sz w:val="20"/>
                <w:szCs w:val="20"/>
              </w:rPr>
            </w:pPr>
            <w:r w:rsidRPr="00FD59C0">
              <w:rPr>
                <w:rFonts w:ascii="Calisto MT" w:hAnsi="Calisto MT"/>
                <w:color w:val="C00000"/>
                <w:sz w:val="20"/>
                <w:szCs w:val="20"/>
              </w:rPr>
              <w:t>DESCRIZIONE DEL PROGETTO</w:t>
            </w:r>
          </w:p>
          <w:p w:rsidR="00FD59C0" w:rsidRPr="00844343" w:rsidRDefault="00FD59C0" w:rsidP="00FD59C0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(di default)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0039AE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 xml:space="preserve">La proposta didattica intende ampliare e sostenere l’offerta formativa per gli anni scolastici 2020-2021 e 2021-2022, </w:t>
            </w:r>
            <w:r w:rsidRPr="000039AE">
              <w:rPr>
                <w:rFonts w:ascii="Calisto MT" w:hAnsi="Calisto MT"/>
                <w:strike/>
                <w:sz w:val="18"/>
                <w:szCs w:val="18"/>
              </w:rPr>
              <w:t>in particolare durante il periodo estivo</w:t>
            </w:r>
            <w:r w:rsidR="000039AE">
              <w:rPr>
                <w:rFonts w:ascii="Calisto MT" w:hAnsi="Calisto MT"/>
                <w:strike/>
                <w:sz w:val="18"/>
                <w:szCs w:val="18"/>
              </w:rPr>
              <w:t xml:space="preserve"> </w:t>
            </w:r>
            <w:r w:rsidR="000039AE" w:rsidRPr="000039AE">
              <w:rPr>
                <w:rFonts w:ascii="Calisto MT" w:hAnsi="Calisto MT"/>
                <w:color w:val="C00000"/>
                <w:sz w:val="18"/>
                <w:szCs w:val="18"/>
              </w:rPr>
              <w:t>(NO)</w:t>
            </w:r>
            <w:r w:rsidRPr="000039AE">
              <w:rPr>
                <w:rFonts w:ascii="Calisto MT" w:hAnsi="Calisto MT"/>
                <w:color w:val="C00000"/>
                <w:sz w:val="18"/>
                <w:szCs w:val="18"/>
              </w:rPr>
              <w:t xml:space="preserve">, </w:t>
            </w:r>
            <w:r w:rsidRPr="00FD59C0">
              <w:rPr>
                <w:rFonts w:ascii="Calisto MT" w:hAnsi="Calisto MT"/>
                <w:sz w:val="18"/>
                <w:szCs w:val="18"/>
              </w:rPr>
              <w:t xml:space="preserve">attraverso azioni specifiche finalizzate a ridurre il rischio di dispersione </w:t>
            </w:r>
            <w:r w:rsidRPr="00FD59C0">
              <w:rPr>
                <w:rFonts w:ascii="Calisto MT" w:hAnsi="Calisto MT"/>
                <w:sz w:val="18"/>
                <w:szCs w:val="18"/>
              </w:rPr>
              <w:lastRenderedPageBreak/>
              <w:t xml:space="preserve">scolastica, promuovendo iniziative per l’aggregazione, la socialità e la vita di gruppo delle alunne e degli alunni, delle studentesse e degli studenti e degli adulti, nel rispetto delle norme sulle misure di sicurezza </w:t>
            </w:r>
            <w:proofErr w:type="spellStart"/>
            <w:r w:rsidRPr="00FD59C0">
              <w:rPr>
                <w:rFonts w:ascii="Calisto MT" w:hAnsi="Calisto MT"/>
                <w:sz w:val="18"/>
                <w:szCs w:val="18"/>
              </w:rPr>
              <w:t>Covid</w:t>
            </w:r>
            <w:proofErr w:type="spellEnd"/>
            <w:r w:rsidRPr="00FD59C0">
              <w:rPr>
                <w:rFonts w:ascii="Calisto MT" w:hAnsi="Calisto MT"/>
                <w:sz w:val="18"/>
                <w:szCs w:val="18"/>
              </w:rPr>
              <w:t xml:space="preserve"> vigenti. </w:t>
            </w:r>
          </w:p>
          <w:p w:rsidR="00FD59C0" w:rsidRPr="00FD59C0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>Le attività proposte sono intese come una combinazione dinamica di conoscenze, abilità e atteggiamenti proposti al discente per lo sviluppo della persona e delle relazioni interpersonali, l’inclusione sociale, il potenziamento delle competenze per rafforzare il successo formativo.</w:t>
            </w:r>
          </w:p>
          <w:p w:rsidR="00FD59C0" w:rsidRPr="00FD59C0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>I percorsi di formazione sono volti a:</w:t>
            </w:r>
          </w:p>
          <w:p w:rsidR="00FD59C0" w:rsidRPr="00FD59C0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>- Sostenere la motivazione/</w:t>
            </w:r>
            <w:proofErr w:type="spellStart"/>
            <w:r w:rsidRPr="00FD59C0">
              <w:rPr>
                <w:rFonts w:ascii="Calisto MT" w:hAnsi="Calisto MT"/>
                <w:sz w:val="18"/>
                <w:szCs w:val="18"/>
              </w:rPr>
              <w:t>rimotivazione</w:t>
            </w:r>
            <w:proofErr w:type="spellEnd"/>
            <w:r w:rsidRPr="00FD59C0">
              <w:rPr>
                <w:rFonts w:ascii="Calisto MT" w:hAnsi="Calisto MT"/>
                <w:sz w:val="18"/>
                <w:szCs w:val="18"/>
              </w:rPr>
              <w:t xml:space="preserve"> allo studio, anche all’esito dei rischi di abbandono determinati dalla pandemia;</w:t>
            </w:r>
          </w:p>
          <w:p w:rsidR="00FD59C0" w:rsidRPr="00FD59C0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>- Promuovere la dimensione relazionale nei processi di insegnamento e apprendimento e il benessere dello studente;</w:t>
            </w:r>
          </w:p>
          <w:p w:rsidR="00B807E4" w:rsidRDefault="00FD59C0" w:rsidP="00FD59C0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FD59C0">
              <w:rPr>
                <w:rFonts w:ascii="Calisto MT" w:hAnsi="Calisto MT"/>
                <w:sz w:val="18"/>
                <w:szCs w:val="18"/>
              </w:rPr>
              <w:t>- Favorire e migliorare i processi di apprendimento attraverso l’utilizzo di tecniche e strumenti anche non formali e di metodologie didattiche innovative.</w:t>
            </w:r>
          </w:p>
          <w:p w:rsidR="000039AE" w:rsidRPr="00844343" w:rsidRDefault="000039AE" w:rsidP="00FD59C0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7E4" w:rsidRPr="00844343" w:rsidRDefault="00B807E4" w:rsidP="009B5FCC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B807E4" w:rsidRDefault="00B807E4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526F88" w:rsidRPr="00844343" w:rsidTr="001019B8">
        <w:trPr>
          <w:trHeight w:val="8475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6F88" w:rsidRPr="00B807E4" w:rsidRDefault="00526F88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 w:rsidRPr="00B807E4">
              <w:rPr>
                <w:rFonts w:ascii="Calisto MT" w:hAnsi="Calisto MT"/>
                <w:color w:val="C00000"/>
                <w:sz w:val="20"/>
                <w:szCs w:val="20"/>
              </w:rPr>
              <w:t>TIPOLOGIA DI MODULO</w:t>
            </w:r>
            <w:r w:rsidR="00B807E4">
              <w:rPr>
                <w:rFonts w:ascii="Calisto MT" w:hAnsi="Calisto MT"/>
                <w:color w:val="C00000"/>
                <w:sz w:val="20"/>
                <w:szCs w:val="20"/>
              </w:rPr>
              <w:t xml:space="preserve"> e INDICAZIONE DIDATTICA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26F88" w:rsidRPr="00844343" w:rsidRDefault="00526F88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F8E" w:rsidRDefault="000D6AAC" w:rsidP="00161DB7">
            <w:pPr>
              <w:rPr>
                <w:rFonts w:ascii="Calisto MT" w:hAnsi="Calisto MT"/>
                <w:sz w:val="16"/>
                <w:szCs w:val="16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>Scegliere tra le seguenti tipologie di modulo</w:t>
            </w:r>
            <w:r w:rsidR="00874F8E">
              <w:rPr>
                <w:rFonts w:ascii="Calisto MT" w:hAnsi="Calisto MT"/>
                <w:sz w:val="18"/>
                <w:szCs w:val="18"/>
              </w:rPr>
              <w:t xml:space="preserve"> </w:t>
            </w:r>
            <w:r w:rsidR="00161DB7"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evidenziando in grassetto e sottolineato la scelta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61DB7" w:rsidRPr="00161DB7" w:rsidRDefault="00B807E4" w:rsidP="00161DB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>1</w:t>
            </w:r>
            <w:r w:rsidR="00161DB7"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C82F69"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Educazione motoria, sport, gioco didattico </w:t>
            </w:r>
          </w:p>
          <w:p w:rsidR="00161DB7" w:rsidRDefault="00B807E4" w:rsidP="00B807E4">
            <w:pPr>
              <w:rPr>
                <w:rFonts w:ascii="Calisto MT" w:hAnsi="Calisto MT"/>
                <w:sz w:val="16"/>
                <w:szCs w:val="16"/>
              </w:rPr>
            </w:pPr>
            <w:r w:rsidRPr="00B807E4">
              <w:rPr>
                <w:rFonts w:ascii="Calisto MT" w:hAnsi="Calisto MT"/>
                <w:sz w:val="16"/>
                <w:szCs w:val="16"/>
              </w:rPr>
              <w:t>1.1 Laboratorio di attività ludico motorie e sportive</w:t>
            </w:r>
          </w:p>
          <w:p w:rsidR="00161DB7" w:rsidRPr="00161DB7" w:rsidRDefault="00161DB7" w:rsidP="00B807E4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6"/>
                <w:szCs w:val="16"/>
              </w:rPr>
              <w:t>1.2 Laboratorio di tecniche circensi</w:t>
            </w:r>
          </w:p>
          <w:p w:rsidR="00161DB7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1.3 Sport di squadra</w:t>
            </w:r>
          </w:p>
          <w:p w:rsidR="00161DB7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1.4 Altro (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specificare )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 _______________</w:t>
            </w:r>
          </w:p>
          <w:p w:rsidR="00161DB7" w:rsidRPr="00B807E4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</w:p>
          <w:p w:rsidR="00B807E4" w:rsidRPr="00C82F69" w:rsidRDefault="00B807E4" w:rsidP="00B807E4">
            <w:pPr>
              <w:rPr>
                <w:rFonts w:ascii="Calisto MT" w:hAnsi="Calisto MT"/>
                <w:sz w:val="18"/>
                <w:szCs w:val="18"/>
              </w:rPr>
            </w:pPr>
          </w:p>
          <w:p w:rsidR="00C82F69" w:rsidRPr="00161DB7" w:rsidRDefault="00161DB7" w:rsidP="00161DB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>2 Arte, scrittura creativo, teatro</w:t>
            </w:r>
            <w:r w:rsidR="00C82F69"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2.1 Laboratorio di arte contemporanea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2.2 Laboratorio di scrittura e comunicazione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2.3</w:t>
            </w:r>
            <w:r w:rsidR="0042298B">
              <w:rPr>
                <w:rFonts w:ascii="Calisto MT" w:hAnsi="Calisto MT"/>
                <w:sz w:val="18"/>
                <w:szCs w:val="18"/>
              </w:rPr>
              <w:t xml:space="preserve"> Laboratorio di teatro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2.4 Altro (specificare) ____________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42298B" w:rsidRPr="00161DB7" w:rsidRDefault="0042298B" w:rsidP="0042298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3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sto MT" w:hAnsi="Calisto MT"/>
                <w:color w:val="0070C0"/>
                <w:sz w:val="18"/>
                <w:szCs w:val="18"/>
              </w:rPr>
              <w:t>Educazione alla legalità e ai diritti umani</w:t>
            </w: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3.1 Diritti e responsabilità in internet</w:t>
            </w: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3.2 Laboratorio sulle pari opportunità e il rispetto delle differenze</w:t>
            </w: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3.3 Altro (specificare) ____________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866B5C" w:rsidRPr="00161DB7" w:rsidRDefault="00866B5C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4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sto MT" w:hAnsi="Calisto MT"/>
                <w:color w:val="0070C0"/>
                <w:sz w:val="18"/>
                <w:szCs w:val="18"/>
              </w:rPr>
              <w:t>Educazione alla cittadinanza attiva e alla cura dei beni comuni</w:t>
            </w: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4.1 Laboratori con testimoni del territorio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4.2 Laboratorio di service 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learning</w:t>
            </w:r>
            <w:proofErr w:type="spellEnd"/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4.3 Altro (specificare) ____________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866B5C" w:rsidRPr="00161DB7" w:rsidRDefault="00866B5C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5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sto MT" w:hAnsi="Calisto MT"/>
                <w:color w:val="0070C0"/>
                <w:sz w:val="18"/>
                <w:szCs w:val="18"/>
              </w:rPr>
              <w:t>Laboratorio creativo e artigianale per la valorizzazione dei beni comuni</w:t>
            </w: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5.1 Laboratori green interni ed esterni alla scuola di educazione alla sostenibilità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5.2 Progetti di 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tinkering</w:t>
            </w:r>
            <w:proofErr w:type="spellEnd"/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5.3 Altro (specificare) ____________</w:t>
            </w:r>
          </w:p>
          <w:p w:rsidR="00866B5C" w:rsidRDefault="00866B5C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866B5C" w:rsidRPr="00161DB7" w:rsidRDefault="00EB386E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6</w:t>
            </w:r>
            <w:r w:rsidR="00866B5C"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sto MT" w:hAnsi="Calisto MT"/>
                <w:color w:val="0070C0"/>
                <w:sz w:val="18"/>
                <w:szCs w:val="18"/>
              </w:rPr>
              <w:t>Musica e canto</w:t>
            </w:r>
            <w:r w:rsidR="00866B5C"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.1 </w:t>
            </w:r>
            <w:r>
              <w:rPr>
                <w:rFonts w:ascii="Calisto MT" w:hAnsi="Calisto MT"/>
                <w:sz w:val="18"/>
                <w:szCs w:val="18"/>
              </w:rPr>
              <w:t>Laboratorio di attività corale</w:t>
            </w:r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.2 Laboratorio </w:t>
            </w:r>
            <w:r>
              <w:rPr>
                <w:rFonts w:ascii="Calisto MT" w:hAnsi="Calisto MT"/>
                <w:sz w:val="18"/>
                <w:szCs w:val="18"/>
              </w:rPr>
              <w:t>di balli/gioco</w:t>
            </w:r>
          </w:p>
          <w:p w:rsidR="00EB386E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6.3 Laboratorio musicale</w:t>
            </w:r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>.</w:t>
            </w:r>
            <w:r>
              <w:rPr>
                <w:rFonts w:ascii="Calisto MT" w:hAnsi="Calisto MT"/>
                <w:sz w:val="18"/>
                <w:szCs w:val="18"/>
              </w:rPr>
              <w:t>4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 Altro (specificare) ____________</w:t>
            </w:r>
          </w:p>
          <w:p w:rsidR="000D6AAC" w:rsidRPr="00844343" w:rsidRDefault="000D6AAC" w:rsidP="00B569F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26F88" w:rsidRPr="00844343" w:rsidRDefault="00526F88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F88" w:rsidRPr="00844343" w:rsidRDefault="00526F88" w:rsidP="00526F88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526F88" w:rsidRDefault="00526F88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B807E4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B807E4" w:rsidRPr="00B807E4" w:rsidRDefault="000D0777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lastRenderedPageBreak/>
              <w:t>NUMERO DI DESTINATARI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1019B8" w:rsidRDefault="001019B8" w:rsidP="001019B8">
            <w:pPr>
              <w:rPr>
                <w:rFonts w:ascii="Calisto MT" w:hAnsi="Calisto MT"/>
                <w:sz w:val="18"/>
                <w:szCs w:val="18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 xml:space="preserve">Scegliere tra le seguenti </w:t>
            </w:r>
            <w:r>
              <w:rPr>
                <w:rFonts w:ascii="Calisto MT" w:hAnsi="Calisto MT"/>
                <w:sz w:val="18"/>
                <w:szCs w:val="18"/>
              </w:rPr>
              <w:t>opzioni dell’ordine di scuola (si possono scegliere anche le entrambe opzioni nel caso, indicare il numero di alunni per ogni singolo ordine di scuola) e indicare le classi degli alunni ai quali è indirizzato il percorso.</w:t>
            </w:r>
          </w:p>
          <w:p w:rsidR="001019B8" w:rsidRDefault="001019B8" w:rsidP="001019B8">
            <w:pPr>
              <w:rPr>
                <w:rFonts w:ascii="Calisto MT" w:hAnsi="Calisto MT"/>
                <w:sz w:val="16"/>
                <w:szCs w:val="16"/>
              </w:rPr>
            </w:pPr>
            <w:r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evidenziando in grassetto e sottolineato la scelta</w:t>
            </w:r>
          </w:p>
          <w:p w:rsidR="001019B8" w:rsidRDefault="001019B8" w:rsidP="001019B8">
            <w:pPr>
              <w:rPr>
                <w:rFonts w:ascii="Calisto MT" w:hAnsi="Calisto MT"/>
                <w:sz w:val="18"/>
                <w:szCs w:val="18"/>
              </w:rPr>
            </w:pP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1 </w:t>
            </w: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Studenti/studentesse primaria n° </w:t>
            </w:r>
            <w:proofErr w:type="gramStart"/>
            <w:r>
              <w:rPr>
                <w:rFonts w:ascii="Calisto MT" w:hAnsi="Calisto MT"/>
                <w:color w:val="0070C0"/>
                <w:sz w:val="18"/>
                <w:szCs w:val="18"/>
              </w:rPr>
              <w:t>alunni  _</w:t>
            </w:r>
            <w:proofErr w:type="gramEnd"/>
            <w:r>
              <w:rPr>
                <w:rFonts w:ascii="Calisto MT" w:hAnsi="Calisto MT"/>
                <w:color w:val="0070C0"/>
                <w:sz w:val="18"/>
                <w:szCs w:val="18"/>
              </w:rPr>
              <w:t>___</w:t>
            </w: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1.1 Classi: _____________</w:t>
            </w: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2 Studenti/studentesse secondaria n° </w:t>
            </w:r>
            <w:proofErr w:type="gramStart"/>
            <w:r>
              <w:rPr>
                <w:rFonts w:ascii="Calisto MT" w:hAnsi="Calisto MT"/>
                <w:color w:val="0070C0"/>
                <w:sz w:val="18"/>
                <w:szCs w:val="18"/>
              </w:rPr>
              <w:t>alunni  _</w:t>
            </w:r>
            <w:proofErr w:type="gramEnd"/>
            <w:r>
              <w:rPr>
                <w:rFonts w:ascii="Calisto MT" w:hAnsi="Calisto MT"/>
                <w:color w:val="0070C0"/>
                <w:sz w:val="18"/>
                <w:szCs w:val="18"/>
              </w:rPr>
              <w:t>__</w:t>
            </w: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2.1 Classi: _____________</w:t>
            </w:r>
          </w:p>
          <w:p w:rsidR="001019B8" w:rsidRDefault="001019B8" w:rsidP="001019B8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1019B8" w:rsidRPr="00626E99" w:rsidRDefault="001019B8" w:rsidP="001019B8">
            <w:pPr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</w:pPr>
            <w:r w:rsidRPr="00626E99"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  <w:t xml:space="preserve">NUMERO ALUNNI DEL </w:t>
            </w:r>
            <w:proofErr w:type="gramStart"/>
            <w:r w:rsidRPr="00626E99"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  <w:t>MODULO:  20</w:t>
            </w:r>
            <w:proofErr w:type="gramEnd"/>
          </w:p>
          <w:p w:rsidR="000D0777" w:rsidRPr="00161DB7" w:rsidRDefault="000D0777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B807E4" w:rsidRPr="000D0777" w:rsidRDefault="00B807E4" w:rsidP="000D0777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7B1982" w:rsidRPr="00D55463" w:rsidRDefault="007B1982">
      <w:pPr>
        <w:rPr>
          <w:sz w:val="16"/>
          <w:szCs w:val="16"/>
        </w:rPr>
      </w:pPr>
    </w:p>
    <w:p w:rsidR="00D55463" w:rsidRDefault="00D55463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A24404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A24404" w:rsidRPr="00B807E4" w:rsidRDefault="00A24404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SEDE ATTUAZIONE DEL MODULO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4404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 xml:space="preserve">Scegliere tra le seguenti </w:t>
            </w:r>
            <w:r>
              <w:rPr>
                <w:rFonts w:ascii="Calisto MT" w:hAnsi="Calisto MT"/>
                <w:sz w:val="18"/>
                <w:szCs w:val="18"/>
              </w:rPr>
              <w:t xml:space="preserve">opzioni </w:t>
            </w:r>
          </w:p>
          <w:p w:rsidR="00A24404" w:rsidRDefault="00A24404" w:rsidP="009B5FCC">
            <w:pPr>
              <w:rPr>
                <w:rFonts w:ascii="Calisto MT" w:hAnsi="Calisto MT"/>
                <w:sz w:val="16"/>
                <w:szCs w:val="16"/>
              </w:rPr>
            </w:pPr>
            <w:r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evidenziando in grassetto e sottolineato la scelta</w:t>
            </w:r>
          </w:p>
          <w:p w:rsidR="00A24404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sto MT" w:hAnsi="Calisto MT"/>
                <w:color w:val="0070C0"/>
                <w:sz w:val="18"/>
                <w:szCs w:val="18"/>
              </w:rPr>
              <w:t>Oltrera</w:t>
            </w:r>
            <w:proofErr w:type="spellEnd"/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2 Margherita </w:t>
            </w:r>
            <w:proofErr w:type="spellStart"/>
            <w:r>
              <w:rPr>
                <w:rFonts w:ascii="Calisto MT" w:hAnsi="Calisto MT"/>
                <w:color w:val="0070C0"/>
                <w:sz w:val="18"/>
                <w:szCs w:val="18"/>
              </w:rPr>
              <w:t>Hack</w:t>
            </w:r>
            <w:proofErr w:type="spellEnd"/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3 Scuola secondaria di primo grado Gandhi</w:t>
            </w:r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A24404" w:rsidRPr="00161DB7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A24404" w:rsidRPr="000D0777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D55463" w:rsidRDefault="00D55463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570ED3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70ED3" w:rsidRPr="00B807E4" w:rsidRDefault="00570ED3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TITOLO DEL MODULO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70ED3" w:rsidRPr="00844343" w:rsidRDefault="00570ED3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0ED3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Scrivere sotto il titolo del Modulo</w:t>
            </w:r>
          </w:p>
          <w:p w:rsidR="00570ED3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570ED3" w:rsidRDefault="00570ED3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570ED3" w:rsidRPr="00161DB7" w:rsidRDefault="00570ED3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570ED3" w:rsidRPr="000D0777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0ED3" w:rsidRPr="00844343" w:rsidRDefault="00570ED3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ED3" w:rsidRPr="00570ED3" w:rsidRDefault="00AF6333" w:rsidP="009B5FCC">
            <w:pPr>
              <w:rPr>
                <w:rFonts w:ascii="Calisto MT" w:hAnsi="Calisto MT"/>
                <w:sz w:val="18"/>
                <w:szCs w:val="18"/>
              </w:rPr>
            </w:pPr>
            <w:r w:rsidRPr="00570ED3">
              <w:rPr>
                <w:rFonts w:ascii="Calisto MT" w:hAnsi="Calisto MT"/>
                <w:sz w:val="18"/>
                <w:szCs w:val="18"/>
              </w:rPr>
              <w:t xml:space="preserve">Il titolo </w:t>
            </w:r>
            <w:r>
              <w:rPr>
                <w:rFonts w:ascii="Calisto MT" w:hAnsi="Calisto MT"/>
                <w:sz w:val="18"/>
                <w:szCs w:val="18"/>
              </w:rPr>
              <w:t>dovrebbe</w:t>
            </w:r>
            <w:r w:rsidRPr="00570ED3">
              <w:rPr>
                <w:rFonts w:ascii="Calisto MT" w:hAnsi="Calisto MT"/>
                <w:sz w:val="18"/>
                <w:szCs w:val="18"/>
              </w:rPr>
              <w:t xml:space="preserve"> esprimere sinteticamente il contenuto del modulo anche con “frasi ad effetto</w:t>
            </w:r>
            <w:r>
              <w:rPr>
                <w:rFonts w:ascii="Calisto MT" w:hAnsi="Calisto MT"/>
                <w:sz w:val="18"/>
                <w:szCs w:val="18"/>
              </w:rPr>
              <w:t>” comunicative dell’idea progettuale</w:t>
            </w:r>
          </w:p>
        </w:tc>
      </w:tr>
    </w:tbl>
    <w:p w:rsidR="00B807E4" w:rsidRDefault="00B807E4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FD59C0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D59C0" w:rsidRPr="00B807E4" w:rsidRDefault="00FD59C0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DESCRIZIONE DELL’INDICAZIONE DIDATTICA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Numero minimo di carattere 100 e massimo 1800</w:t>
            </w:r>
            <w:r w:rsidR="00106EC1">
              <w:rPr>
                <w:rFonts w:ascii="Calisto MT" w:hAnsi="Calisto MT"/>
                <w:sz w:val="18"/>
                <w:szCs w:val="18"/>
              </w:rPr>
              <w:t xml:space="preserve"> compresi gli spazi</w:t>
            </w:r>
          </w:p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FD59C0" w:rsidRDefault="00FD59C0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FD59C0" w:rsidRPr="00161DB7" w:rsidRDefault="00FD59C0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FD59C0" w:rsidRPr="000D0777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Descrivere il progetto evidenziando finalità obiettivi e contenuti</w:t>
            </w:r>
            <w:r w:rsidR="00626E99">
              <w:rPr>
                <w:rFonts w:ascii="Calisto MT" w:hAnsi="Calisto MT"/>
                <w:sz w:val="18"/>
                <w:szCs w:val="18"/>
              </w:rPr>
              <w:t xml:space="preserve"> utilizzando una forma descrittiva come il campo “descrizione del progetto” con sfondo giallo ocra all’inizio della scheda.</w:t>
            </w:r>
          </w:p>
          <w:p w:rsidR="00FD59C0" w:rsidRPr="00570ED3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</w:tr>
    </w:tbl>
    <w:p w:rsidR="00B807E4" w:rsidRDefault="00B807E4"/>
    <w:p w:rsidR="00B807E4" w:rsidRDefault="00B807E4"/>
    <w:p w:rsidR="00B807E4" w:rsidRDefault="00B807E4"/>
    <w:p w:rsidR="00B807E4" w:rsidRDefault="00B807E4"/>
    <w:p w:rsidR="00B807E4" w:rsidRDefault="00B807E4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7B1982" w:rsidRPr="00573CD9" w:rsidTr="009B5FCC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Pontedera </w:t>
            </w:r>
            <w:proofErr w:type="gramStart"/>
            <w:r>
              <w:rPr>
                <w:rFonts w:ascii="Calisto MT" w:hAnsi="Calisto MT"/>
                <w:sz w:val="18"/>
                <w:szCs w:val="18"/>
              </w:rPr>
              <w:t xml:space="preserve">li  </w:t>
            </w:r>
            <w:r w:rsidR="00380420">
              <w:rPr>
                <w:rFonts w:ascii="Calisto MT" w:hAnsi="Calisto MT"/>
                <w:sz w:val="18"/>
                <w:szCs w:val="18"/>
              </w:rPr>
              <w:t>maggio</w:t>
            </w:r>
            <w:proofErr w:type="gramEnd"/>
            <w:r>
              <w:rPr>
                <w:rFonts w:ascii="Calisto MT" w:hAnsi="Calisto MT"/>
                <w:sz w:val="18"/>
                <w:szCs w:val="18"/>
              </w:rPr>
              <w:t xml:space="preserve"> 2021 </w:t>
            </w:r>
          </w:p>
          <w:p w:rsidR="007B1982" w:rsidRPr="001B7494" w:rsidRDefault="007B1982" w:rsidP="009B5FCC">
            <w:pPr>
              <w:rPr>
                <w:rFonts w:ascii="Calisto MT" w:hAnsi="Calisto MT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7B1982" w:rsidRPr="0017689F" w:rsidRDefault="007B1982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Il/la docente</w:t>
            </w: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</w:p>
          <w:p w:rsidR="001019B8" w:rsidRDefault="001019B8" w:rsidP="001019B8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_________________________</w:t>
            </w:r>
          </w:p>
          <w:p w:rsidR="007B1982" w:rsidRPr="00573CD9" w:rsidRDefault="007B1982" w:rsidP="009B5FCC">
            <w:pPr>
              <w:jc w:val="center"/>
              <w:rPr>
                <w:rFonts w:ascii="Calisto MT" w:hAnsi="Calisto MT"/>
                <w:sz w:val="10"/>
                <w:szCs w:val="10"/>
              </w:rPr>
            </w:pPr>
          </w:p>
        </w:tc>
      </w:tr>
    </w:tbl>
    <w:p w:rsidR="007B1982" w:rsidRDefault="007B1982"/>
    <w:p w:rsidR="007F41A7" w:rsidRDefault="006F25B9" w:rsidP="006F25B9">
      <w:pPr>
        <w:tabs>
          <w:tab w:val="left" w:pos="4395"/>
        </w:tabs>
      </w:pPr>
      <w:r>
        <w:tab/>
      </w:r>
    </w:p>
    <w:sectPr w:rsidR="007F41A7" w:rsidSect="0017689F">
      <w:footerReference w:type="default" r:id="rId15"/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D5F" w:rsidRDefault="00994D5F" w:rsidP="006A16A6">
      <w:r>
        <w:separator/>
      </w:r>
    </w:p>
  </w:endnote>
  <w:endnote w:type="continuationSeparator" w:id="0">
    <w:p w:rsidR="00994D5F" w:rsidRDefault="00994D5F" w:rsidP="006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Arial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709" w:type="dxa"/>
      <w:tblBorders>
        <w:top w:val="single" w:sz="2" w:space="0" w:color="945D43"/>
        <w:left w:val="none" w:sz="0" w:space="0" w:color="auto"/>
        <w:bottom w:val="single" w:sz="2" w:space="0" w:color="945D43"/>
        <w:right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89"/>
    </w:tblGrid>
    <w:tr w:rsidR="006A16A6" w:rsidRPr="001B557B" w:rsidTr="00DA1509">
      <w:tc>
        <w:tcPr>
          <w:tcW w:w="8789" w:type="dxa"/>
          <w:shd w:val="clear" w:color="auto" w:fill="F2F2F2" w:themeFill="background1" w:themeFillShade="F2"/>
          <w:vAlign w:val="center"/>
        </w:tcPr>
        <w:p w:rsidR="006A16A6" w:rsidRPr="001B557B" w:rsidRDefault="006A16A6" w:rsidP="006A16A6">
          <w:pPr>
            <w:pStyle w:val="Pidipagina"/>
            <w:spacing w:line="120" w:lineRule="exact"/>
            <w:rPr>
              <w:rFonts w:ascii="Calisto MT" w:hAnsi="Calisto MT"/>
              <w:sz w:val="15"/>
              <w:szCs w:val="15"/>
            </w:rPr>
          </w:pPr>
        </w:p>
        <w:p w:rsidR="007B1982" w:rsidRPr="007B1982" w:rsidRDefault="007B1982" w:rsidP="007B1982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</w:rPr>
          </w:pPr>
          <w:r>
            <w:rPr>
              <w:rFonts w:ascii="Calisto MT" w:hAnsi="Calisto MT"/>
              <w:i/>
              <w:iCs/>
              <w:color w:val="945D43"/>
              <w:sz w:val="15"/>
              <w:szCs w:val="15"/>
            </w:rPr>
            <w:t xml:space="preserve">SCHEDA PROGETTUALE </w:t>
          </w:r>
          <w:r w:rsidRPr="007B1982">
            <w:rPr>
              <w:rFonts w:ascii="Calisto MT" w:hAnsi="Calisto MT"/>
              <w:i/>
              <w:iCs/>
              <w:color w:val="945D43"/>
              <w:sz w:val="15"/>
              <w:szCs w:val="15"/>
            </w:rPr>
            <w:t>10.1.1</w:t>
          </w:r>
          <w:r>
            <w:rPr>
              <w:rFonts w:ascii="Calisto MT" w:hAnsi="Calisto MT"/>
              <w:i/>
              <w:iCs/>
              <w:color w:val="945D43"/>
              <w:sz w:val="15"/>
              <w:szCs w:val="15"/>
            </w:rPr>
            <w:t xml:space="preserve"> </w:t>
          </w:r>
          <w:r w:rsidRPr="007B1982">
            <w:rPr>
              <w:rFonts w:ascii="Calisto MT" w:hAnsi="Calisto MT"/>
              <w:i/>
              <w:iCs/>
              <w:color w:val="945D43"/>
              <w:sz w:val="15"/>
              <w:szCs w:val="15"/>
            </w:rPr>
            <w:t>SOSTEGNO AGLI ALUNNI CARATTERIZZATI DA PARTICOLARI FRAGILITA’</w:t>
          </w:r>
        </w:p>
        <w:p w:rsidR="00DA1509" w:rsidRDefault="00DA150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</w:rPr>
          </w:pPr>
        </w:p>
        <w:p w:rsidR="006F25B9" w:rsidRPr="00495CA5" w:rsidRDefault="006F25B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sz w:val="16"/>
              <w:szCs w:val="16"/>
              <w:lang w:val="de-DE"/>
            </w:rPr>
          </w:pPr>
        </w:p>
      </w:tc>
    </w:tr>
  </w:tbl>
  <w:p w:rsidR="006A16A6" w:rsidRDefault="006A16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D5F" w:rsidRDefault="00994D5F" w:rsidP="006A16A6">
      <w:r>
        <w:separator/>
      </w:r>
    </w:p>
  </w:footnote>
  <w:footnote w:type="continuationSeparator" w:id="0">
    <w:p w:rsidR="00994D5F" w:rsidRDefault="00994D5F" w:rsidP="006A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21D"/>
    <w:multiLevelType w:val="multilevel"/>
    <w:tmpl w:val="5D32C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776"/>
    <w:multiLevelType w:val="multilevel"/>
    <w:tmpl w:val="3C5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D6425"/>
    <w:multiLevelType w:val="multilevel"/>
    <w:tmpl w:val="4A5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52752FA"/>
    <w:multiLevelType w:val="multilevel"/>
    <w:tmpl w:val="FCF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9" w15:restartNumberingAfterBreak="0">
    <w:nsid w:val="431C453A"/>
    <w:multiLevelType w:val="multilevel"/>
    <w:tmpl w:val="E64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3A89"/>
    <w:multiLevelType w:val="multilevel"/>
    <w:tmpl w:val="A3B6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7CB2"/>
    <w:multiLevelType w:val="multilevel"/>
    <w:tmpl w:val="1EA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72657"/>
    <w:multiLevelType w:val="multilevel"/>
    <w:tmpl w:val="21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A679F"/>
    <w:multiLevelType w:val="multilevel"/>
    <w:tmpl w:val="3B0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72898"/>
    <w:multiLevelType w:val="multilevel"/>
    <w:tmpl w:val="0CD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37F4A"/>
    <w:multiLevelType w:val="multilevel"/>
    <w:tmpl w:val="393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"/>
  </w:num>
  <w:num w:numId="5">
    <w:abstractNumId w:val="26"/>
  </w:num>
  <w:num w:numId="6">
    <w:abstractNumId w:val="12"/>
  </w:num>
  <w:num w:numId="7">
    <w:abstractNumId w:val="2"/>
  </w:num>
  <w:num w:numId="8">
    <w:abstractNumId w:val="10"/>
  </w:num>
  <w:num w:numId="9">
    <w:abstractNumId w:val="17"/>
  </w:num>
  <w:num w:numId="10">
    <w:abstractNumId w:val="19"/>
  </w:num>
  <w:num w:numId="11">
    <w:abstractNumId w:val="25"/>
  </w:num>
  <w:num w:numId="12">
    <w:abstractNumId w:val="20"/>
  </w:num>
  <w:num w:numId="13">
    <w:abstractNumId w:val="5"/>
  </w:num>
  <w:num w:numId="14">
    <w:abstractNumId w:val="23"/>
  </w:num>
  <w:num w:numId="15">
    <w:abstractNumId w:val="15"/>
  </w:num>
  <w:num w:numId="16">
    <w:abstractNumId w:val="18"/>
  </w:num>
  <w:num w:numId="17">
    <w:abstractNumId w:val="13"/>
  </w:num>
  <w:num w:numId="18">
    <w:abstractNumId w:val="11"/>
  </w:num>
  <w:num w:numId="19">
    <w:abstractNumId w:val="21"/>
  </w:num>
  <w:num w:numId="20">
    <w:abstractNumId w:val="0"/>
  </w:num>
  <w:num w:numId="21">
    <w:abstractNumId w:val="3"/>
  </w:num>
  <w:num w:numId="22">
    <w:abstractNumId w:val="14"/>
  </w:num>
  <w:num w:numId="23">
    <w:abstractNumId w:val="22"/>
  </w:num>
  <w:num w:numId="24">
    <w:abstractNumId w:val="6"/>
  </w:num>
  <w:num w:numId="25">
    <w:abstractNumId w:val="16"/>
  </w:num>
  <w:num w:numId="26">
    <w:abstractNumId w:val="4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39AE"/>
    <w:rsid w:val="0000723F"/>
    <w:rsid w:val="00013AA9"/>
    <w:rsid w:val="000151FA"/>
    <w:rsid w:val="000257CF"/>
    <w:rsid w:val="000329FA"/>
    <w:rsid w:val="00032A56"/>
    <w:rsid w:val="00032F91"/>
    <w:rsid w:val="00034BAC"/>
    <w:rsid w:val="00034BD8"/>
    <w:rsid w:val="00042376"/>
    <w:rsid w:val="000433F6"/>
    <w:rsid w:val="0004496F"/>
    <w:rsid w:val="00046591"/>
    <w:rsid w:val="00060082"/>
    <w:rsid w:val="0006534E"/>
    <w:rsid w:val="0006589C"/>
    <w:rsid w:val="000676F0"/>
    <w:rsid w:val="00070472"/>
    <w:rsid w:val="000746D2"/>
    <w:rsid w:val="00076EC5"/>
    <w:rsid w:val="000817A9"/>
    <w:rsid w:val="00081D7D"/>
    <w:rsid w:val="00082128"/>
    <w:rsid w:val="00083AAB"/>
    <w:rsid w:val="000857D0"/>
    <w:rsid w:val="000936B9"/>
    <w:rsid w:val="000956F4"/>
    <w:rsid w:val="000958AF"/>
    <w:rsid w:val="000A184E"/>
    <w:rsid w:val="000A20E2"/>
    <w:rsid w:val="000B0A6A"/>
    <w:rsid w:val="000B1BA1"/>
    <w:rsid w:val="000B280A"/>
    <w:rsid w:val="000C50E9"/>
    <w:rsid w:val="000C63CC"/>
    <w:rsid w:val="000C671C"/>
    <w:rsid w:val="000C6EA8"/>
    <w:rsid w:val="000D0303"/>
    <w:rsid w:val="000D0777"/>
    <w:rsid w:val="000D3065"/>
    <w:rsid w:val="000D6AAC"/>
    <w:rsid w:val="000E54B6"/>
    <w:rsid w:val="000F567B"/>
    <w:rsid w:val="001019B8"/>
    <w:rsid w:val="00106EC1"/>
    <w:rsid w:val="00116A14"/>
    <w:rsid w:val="00122DD5"/>
    <w:rsid w:val="00123D4C"/>
    <w:rsid w:val="00124CA9"/>
    <w:rsid w:val="0012614C"/>
    <w:rsid w:val="00132207"/>
    <w:rsid w:val="001326DA"/>
    <w:rsid w:val="00137FF4"/>
    <w:rsid w:val="00153291"/>
    <w:rsid w:val="00156FC8"/>
    <w:rsid w:val="00161DB7"/>
    <w:rsid w:val="00173735"/>
    <w:rsid w:val="00176468"/>
    <w:rsid w:val="0017689F"/>
    <w:rsid w:val="001800CF"/>
    <w:rsid w:val="00180864"/>
    <w:rsid w:val="00181D3F"/>
    <w:rsid w:val="00182187"/>
    <w:rsid w:val="001872DB"/>
    <w:rsid w:val="00195B7F"/>
    <w:rsid w:val="001974C4"/>
    <w:rsid w:val="001B41E2"/>
    <w:rsid w:val="001B7494"/>
    <w:rsid w:val="001C2AD5"/>
    <w:rsid w:val="001C3BA9"/>
    <w:rsid w:val="001C539C"/>
    <w:rsid w:val="001C7B61"/>
    <w:rsid w:val="001D5887"/>
    <w:rsid w:val="001E2F9F"/>
    <w:rsid w:val="001E5D3C"/>
    <w:rsid w:val="001F04D6"/>
    <w:rsid w:val="00200D21"/>
    <w:rsid w:val="00203394"/>
    <w:rsid w:val="00203936"/>
    <w:rsid w:val="00210F60"/>
    <w:rsid w:val="0021516F"/>
    <w:rsid w:val="00232CFA"/>
    <w:rsid w:val="002375BB"/>
    <w:rsid w:val="00242D73"/>
    <w:rsid w:val="00243B98"/>
    <w:rsid w:val="00251DFB"/>
    <w:rsid w:val="002566A2"/>
    <w:rsid w:val="00260F62"/>
    <w:rsid w:val="00271E31"/>
    <w:rsid w:val="00272868"/>
    <w:rsid w:val="00274E73"/>
    <w:rsid w:val="0028273B"/>
    <w:rsid w:val="00286880"/>
    <w:rsid w:val="00293FB7"/>
    <w:rsid w:val="00294F3E"/>
    <w:rsid w:val="002A0C37"/>
    <w:rsid w:val="002A75D7"/>
    <w:rsid w:val="002B1261"/>
    <w:rsid w:val="002B6E07"/>
    <w:rsid w:val="002C0213"/>
    <w:rsid w:val="002C498E"/>
    <w:rsid w:val="002C5117"/>
    <w:rsid w:val="002D3AA3"/>
    <w:rsid w:val="002E273D"/>
    <w:rsid w:val="002F3FA5"/>
    <w:rsid w:val="002F62BF"/>
    <w:rsid w:val="00302ECC"/>
    <w:rsid w:val="00307634"/>
    <w:rsid w:val="00307BA7"/>
    <w:rsid w:val="003179BE"/>
    <w:rsid w:val="003310E2"/>
    <w:rsid w:val="0033175E"/>
    <w:rsid w:val="00335180"/>
    <w:rsid w:val="00336615"/>
    <w:rsid w:val="003431BC"/>
    <w:rsid w:val="00347E1F"/>
    <w:rsid w:val="0035107A"/>
    <w:rsid w:val="00362D75"/>
    <w:rsid w:val="00364046"/>
    <w:rsid w:val="00367C0D"/>
    <w:rsid w:val="00374D14"/>
    <w:rsid w:val="00380420"/>
    <w:rsid w:val="00380819"/>
    <w:rsid w:val="00381370"/>
    <w:rsid w:val="003860F7"/>
    <w:rsid w:val="00393108"/>
    <w:rsid w:val="003A7EF0"/>
    <w:rsid w:val="003B1FDF"/>
    <w:rsid w:val="003C33BD"/>
    <w:rsid w:val="003C4086"/>
    <w:rsid w:val="003C7202"/>
    <w:rsid w:val="003D56EB"/>
    <w:rsid w:val="003E1F6E"/>
    <w:rsid w:val="003E2936"/>
    <w:rsid w:val="003E70CE"/>
    <w:rsid w:val="004007C1"/>
    <w:rsid w:val="0040331A"/>
    <w:rsid w:val="00407BF2"/>
    <w:rsid w:val="00415B88"/>
    <w:rsid w:val="00421EF7"/>
    <w:rsid w:val="0042298B"/>
    <w:rsid w:val="00430D75"/>
    <w:rsid w:val="00433E69"/>
    <w:rsid w:val="0043650F"/>
    <w:rsid w:val="0044783C"/>
    <w:rsid w:val="00455F85"/>
    <w:rsid w:val="00461C87"/>
    <w:rsid w:val="00461EFC"/>
    <w:rsid w:val="004650CC"/>
    <w:rsid w:val="004650DB"/>
    <w:rsid w:val="0047452E"/>
    <w:rsid w:val="00476C5B"/>
    <w:rsid w:val="00480A14"/>
    <w:rsid w:val="004834A9"/>
    <w:rsid w:val="00483BD6"/>
    <w:rsid w:val="0048520F"/>
    <w:rsid w:val="004938B6"/>
    <w:rsid w:val="004951CC"/>
    <w:rsid w:val="00495CA5"/>
    <w:rsid w:val="004961D2"/>
    <w:rsid w:val="004A70C9"/>
    <w:rsid w:val="004B6E84"/>
    <w:rsid w:val="004B7B63"/>
    <w:rsid w:val="004B7E3E"/>
    <w:rsid w:val="004C1B89"/>
    <w:rsid w:val="004C4318"/>
    <w:rsid w:val="004C6506"/>
    <w:rsid w:val="004C76AB"/>
    <w:rsid w:val="004D6E23"/>
    <w:rsid w:val="004E25CC"/>
    <w:rsid w:val="004E71B0"/>
    <w:rsid w:val="005056CC"/>
    <w:rsid w:val="00507BAC"/>
    <w:rsid w:val="00511C84"/>
    <w:rsid w:val="005123E5"/>
    <w:rsid w:val="00513604"/>
    <w:rsid w:val="00517210"/>
    <w:rsid w:val="00520C2B"/>
    <w:rsid w:val="00523883"/>
    <w:rsid w:val="00523E04"/>
    <w:rsid w:val="0052515C"/>
    <w:rsid w:val="00526F88"/>
    <w:rsid w:val="00534962"/>
    <w:rsid w:val="005365EE"/>
    <w:rsid w:val="005417E8"/>
    <w:rsid w:val="005421A6"/>
    <w:rsid w:val="00551856"/>
    <w:rsid w:val="00557145"/>
    <w:rsid w:val="00560544"/>
    <w:rsid w:val="0056200D"/>
    <w:rsid w:val="00562F61"/>
    <w:rsid w:val="00563F40"/>
    <w:rsid w:val="00570ED3"/>
    <w:rsid w:val="00571821"/>
    <w:rsid w:val="00572EE5"/>
    <w:rsid w:val="00573A49"/>
    <w:rsid w:val="00573CD9"/>
    <w:rsid w:val="00574C9F"/>
    <w:rsid w:val="005758FB"/>
    <w:rsid w:val="00582FFD"/>
    <w:rsid w:val="0058541B"/>
    <w:rsid w:val="005907BB"/>
    <w:rsid w:val="00590F44"/>
    <w:rsid w:val="00592A9E"/>
    <w:rsid w:val="00595CE9"/>
    <w:rsid w:val="005960EB"/>
    <w:rsid w:val="00596CF6"/>
    <w:rsid w:val="00597B97"/>
    <w:rsid w:val="005A1CA1"/>
    <w:rsid w:val="005B1A30"/>
    <w:rsid w:val="005B222E"/>
    <w:rsid w:val="005B2714"/>
    <w:rsid w:val="005B3BD7"/>
    <w:rsid w:val="005B4767"/>
    <w:rsid w:val="005B6B0A"/>
    <w:rsid w:val="005D5398"/>
    <w:rsid w:val="005D7704"/>
    <w:rsid w:val="005F5D2C"/>
    <w:rsid w:val="006004AA"/>
    <w:rsid w:val="00622DA2"/>
    <w:rsid w:val="00626E99"/>
    <w:rsid w:val="00633F8D"/>
    <w:rsid w:val="006370A1"/>
    <w:rsid w:val="006515B5"/>
    <w:rsid w:val="00653855"/>
    <w:rsid w:val="0066347D"/>
    <w:rsid w:val="00664292"/>
    <w:rsid w:val="0066558B"/>
    <w:rsid w:val="00666FB8"/>
    <w:rsid w:val="00674C6F"/>
    <w:rsid w:val="00691CF0"/>
    <w:rsid w:val="006936D5"/>
    <w:rsid w:val="00697703"/>
    <w:rsid w:val="00697E33"/>
    <w:rsid w:val="006A16A6"/>
    <w:rsid w:val="006A1E3C"/>
    <w:rsid w:val="006A250D"/>
    <w:rsid w:val="006A6D91"/>
    <w:rsid w:val="006A7916"/>
    <w:rsid w:val="006B4685"/>
    <w:rsid w:val="006B7030"/>
    <w:rsid w:val="006C14CB"/>
    <w:rsid w:val="006C336F"/>
    <w:rsid w:val="006C3D4D"/>
    <w:rsid w:val="006C54A1"/>
    <w:rsid w:val="006D450F"/>
    <w:rsid w:val="006E2DC4"/>
    <w:rsid w:val="006E6CE9"/>
    <w:rsid w:val="006F0696"/>
    <w:rsid w:val="006F1EAC"/>
    <w:rsid w:val="006F25B9"/>
    <w:rsid w:val="006F2902"/>
    <w:rsid w:val="006F423F"/>
    <w:rsid w:val="007108BC"/>
    <w:rsid w:val="007112FF"/>
    <w:rsid w:val="00712230"/>
    <w:rsid w:val="0071318A"/>
    <w:rsid w:val="00715036"/>
    <w:rsid w:val="00723DEB"/>
    <w:rsid w:val="00724F72"/>
    <w:rsid w:val="007255E4"/>
    <w:rsid w:val="00735B3A"/>
    <w:rsid w:val="00737759"/>
    <w:rsid w:val="007423B6"/>
    <w:rsid w:val="007432F2"/>
    <w:rsid w:val="00747AA7"/>
    <w:rsid w:val="00760C18"/>
    <w:rsid w:val="00763147"/>
    <w:rsid w:val="00776C0D"/>
    <w:rsid w:val="00780CD2"/>
    <w:rsid w:val="007846AA"/>
    <w:rsid w:val="007853BF"/>
    <w:rsid w:val="00785AB4"/>
    <w:rsid w:val="00787164"/>
    <w:rsid w:val="00790C36"/>
    <w:rsid w:val="00791C18"/>
    <w:rsid w:val="007A033B"/>
    <w:rsid w:val="007B0539"/>
    <w:rsid w:val="007B1982"/>
    <w:rsid w:val="007B2310"/>
    <w:rsid w:val="007B51BC"/>
    <w:rsid w:val="007B5A74"/>
    <w:rsid w:val="007C1DC5"/>
    <w:rsid w:val="007C7248"/>
    <w:rsid w:val="007E2E12"/>
    <w:rsid w:val="007E689A"/>
    <w:rsid w:val="007F069A"/>
    <w:rsid w:val="007F0765"/>
    <w:rsid w:val="007F3CB3"/>
    <w:rsid w:val="007F41A7"/>
    <w:rsid w:val="008021C2"/>
    <w:rsid w:val="00804E5B"/>
    <w:rsid w:val="0080618C"/>
    <w:rsid w:val="008154FB"/>
    <w:rsid w:val="00817453"/>
    <w:rsid w:val="008205C2"/>
    <w:rsid w:val="0082747F"/>
    <w:rsid w:val="0083368C"/>
    <w:rsid w:val="00837BB9"/>
    <w:rsid w:val="0084189A"/>
    <w:rsid w:val="008433AB"/>
    <w:rsid w:val="00844343"/>
    <w:rsid w:val="008452BF"/>
    <w:rsid w:val="00851373"/>
    <w:rsid w:val="00854273"/>
    <w:rsid w:val="00856667"/>
    <w:rsid w:val="00857E2E"/>
    <w:rsid w:val="0086143B"/>
    <w:rsid w:val="00866B5C"/>
    <w:rsid w:val="00874F8E"/>
    <w:rsid w:val="008860FB"/>
    <w:rsid w:val="00892807"/>
    <w:rsid w:val="00895B0D"/>
    <w:rsid w:val="0089600A"/>
    <w:rsid w:val="008A530A"/>
    <w:rsid w:val="008A652F"/>
    <w:rsid w:val="008B000E"/>
    <w:rsid w:val="008B1F9E"/>
    <w:rsid w:val="008B33DF"/>
    <w:rsid w:val="008B4EA2"/>
    <w:rsid w:val="008B5D33"/>
    <w:rsid w:val="008D5161"/>
    <w:rsid w:val="008E0B67"/>
    <w:rsid w:val="008E4D31"/>
    <w:rsid w:val="008E5594"/>
    <w:rsid w:val="008E6B8D"/>
    <w:rsid w:val="008F1576"/>
    <w:rsid w:val="008F60BA"/>
    <w:rsid w:val="009008C9"/>
    <w:rsid w:val="00906763"/>
    <w:rsid w:val="00907D82"/>
    <w:rsid w:val="009102D9"/>
    <w:rsid w:val="00922404"/>
    <w:rsid w:val="00923FFE"/>
    <w:rsid w:val="0092415B"/>
    <w:rsid w:val="00934B6B"/>
    <w:rsid w:val="009356D6"/>
    <w:rsid w:val="00941542"/>
    <w:rsid w:val="0094506A"/>
    <w:rsid w:val="00945BBE"/>
    <w:rsid w:val="0095117A"/>
    <w:rsid w:val="009517CF"/>
    <w:rsid w:val="00951AC9"/>
    <w:rsid w:val="00951CE8"/>
    <w:rsid w:val="00966556"/>
    <w:rsid w:val="00967CA7"/>
    <w:rsid w:val="00970CAB"/>
    <w:rsid w:val="0097295F"/>
    <w:rsid w:val="00980B66"/>
    <w:rsid w:val="00983E8A"/>
    <w:rsid w:val="009847CC"/>
    <w:rsid w:val="00985445"/>
    <w:rsid w:val="00994D5F"/>
    <w:rsid w:val="00995C20"/>
    <w:rsid w:val="00997EAB"/>
    <w:rsid w:val="009A4AF4"/>
    <w:rsid w:val="009B3E06"/>
    <w:rsid w:val="009B754A"/>
    <w:rsid w:val="009C0489"/>
    <w:rsid w:val="009C1F26"/>
    <w:rsid w:val="009C2CE1"/>
    <w:rsid w:val="009E1464"/>
    <w:rsid w:val="009E303E"/>
    <w:rsid w:val="009E4876"/>
    <w:rsid w:val="009F1B56"/>
    <w:rsid w:val="009F1C43"/>
    <w:rsid w:val="009F58BF"/>
    <w:rsid w:val="00A02528"/>
    <w:rsid w:val="00A05B0F"/>
    <w:rsid w:val="00A1649A"/>
    <w:rsid w:val="00A16A1F"/>
    <w:rsid w:val="00A21E20"/>
    <w:rsid w:val="00A24404"/>
    <w:rsid w:val="00A25E97"/>
    <w:rsid w:val="00A26961"/>
    <w:rsid w:val="00A27E67"/>
    <w:rsid w:val="00A35300"/>
    <w:rsid w:val="00A5095C"/>
    <w:rsid w:val="00A510FD"/>
    <w:rsid w:val="00A53F55"/>
    <w:rsid w:val="00A54775"/>
    <w:rsid w:val="00A5493A"/>
    <w:rsid w:val="00A66981"/>
    <w:rsid w:val="00A7394B"/>
    <w:rsid w:val="00A74F2E"/>
    <w:rsid w:val="00A9053D"/>
    <w:rsid w:val="00A91955"/>
    <w:rsid w:val="00A934D7"/>
    <w:rsid w:val="00A94076"/>
    <w:rsid w:val="00A95FC8"/>
    <w:rsid w:val="00A960F5"/>
    <w:rsid w:val="00A96597"/>
    <w:rsid w:val="00A96621"/>
    <w:rsid w:val="00AA51FD"/>
    <w:rsid w:val="00AA5E0D"/>
    <w:rsid w:val="00AA7FA1"/>
    <w:rsid w:val="00AB17CD"/>
    <w:rsid w:val="00AC35E8"/>
    <w:rsid w:val="00AD5155"/>
    <w:rsid w:val="00AD678A"/>
    <w:rsid w:val="00AD6D87"/>
    <w:rsid w:val="00AE0673"/>
    <w:rsid w:val="00AE271E"/>
    <w:rsid w:val="00AE64DB"/>
    <w:rsid w:val="00AF0E4E"/>
    <w:rsid w:val="00AF0EF9"/>
    <w:rsid w:val="00AF490F"/>
    <w:rsid w:val="00AF6333"/>
    <w:rsid w:val="00B02B52"/>
    <w:rsid w:val="00B05C6F"/>
    <w:rsid w:val="00B07E21"/>
    <w:rsid w:val="00B30AC3"/>
    <w:rsid w:val="00B37CA0"/>
    <w:rsid w:val="00B40586"/>
    <w:rsid w:val="00B43C2A"/>
    <w:rsid w:val="00B43EED"/>
    <w:rsid w:val="00B50FAA"/>
    <w:rsid w:val="00B569FF"/>
    <w:rsid w:val="00B56FCB"/>
    <w:rsid w:val="00B60A8B"/>
    <w:rsid w:val="00B700DE"/>
    <w:rsid w:val="00B71D5B"/>
    <w:rsid w:val="00B75D76"/>
    <w:rsid w:val="00B77389"/>
    <w:rsid w:val="00B807E4"/>
    <w:rsid w:val="00B81893"/>
    <w:rsid w:val="00B8218E"/>
    <w:rsid w:val="00B83238"/>
    <w:rsid w:val="00B842CF"/>
    <w:rsid w:val="00B8591E"/>
    <w:rsid w:val="00B87AC7"/>
    <w:rsid w:val="00B90683"/>
    <w:rsid w:val="00BA1EDA"/>
    <w:rsid w:val="00BA6119"/>
    <w:rsid w:val="00BA7F9A"/>
    <w:rsid w:val="00BB02F6"/>
    <w:rsid w:val="00BB6F08"/>
    <w:rsid w:val="00BC61FF"/>
    <w:rsid w:val="00BC7794"/>
    <w:rsid w:val="00BD121E"/>
    <w:rsid w:val="00BD20B2"/>
    <w:rsid w:val="00BD3814"/>
    <w:rsid w:val="00BD39DF"/>
    <w:rsid w:val="00BD3DA9"/>
    <w:rsid w:val="00BD689E"/>
    <w:rsid w:val="00BD7838"/>
    <w:rsid w:val="00C027EA"/>
    <w:rsid w:val="00C03E6A"/>
    <w:rsid w:val="00C10386"/>
    <w:rsid w:val="00C12705"/>
    <w:rsid w:val="00C12F9B"/>
    <w:rsid w:val="00C26FF9"/>
    <w:rsid w:val="00C30B92"/>
    <w:rsid w:val="00C41563"/>
    <w:rsid w:val="00C51B08"/>
    <w:rsid w:val="00C51B0F"/>
    <w:rsid w:val="00C579E9"/>
    <w:rsid w:val="00C646EA"/>
    <w:rsid w:val="00C65A81"/>
    <w:rsid w:val="00C67C0D"/>
    <w:rsid w:val="00C70E55"/>
    <w:rsid w:val="00C73605"/>
    <w:rsid w:val="00C75AFF"/>
    <w:rsid w:val="00C77E71"/>
    <w:rsid w:val="00C82F69"/>
    <w:rsid w:val="00C87318"/>
    <w:rsid w:val="00C923A1"/>
    <w:rsid w:val="00C935A5"/>
    <w:rsid w:val="00C94EBD"/>
    <w:rsid w:val="00C96947"/>
    <w:rsid w:val="00CA7253"/>
    <w:rsid w:val="00CA7BFE"/>
    <w:rsid w:val="00CB36A2"/>
    <w:rsid w:val="00CB4F89"/>
    <w:rsid w:val="00CC132F"/>
    <w:rsid w:val="00CC1C32"/>
    <w:rsid w:val="00CC2776"/>
    <w:rsid w:val="00CC550E"/>
    <w:rsid w:val="00CC58D6"/>
    <w:rsid w:val="00CD07CF"/>
    <w:rsid w:val="00CD6608"/>
    <w:rsid w:val="00CE1DC8"/>
    <w:rsid w:val="00CE2B97"/>
    <w:rsid w:val="00CE6D5E"/>
    <w:rsid w:val="00CE7317"/>
    <w:rsid w:val="00CF1CC5"/>
    <w:rsid w:val="00CF73D6"/>
    <w:rsid w:val="00D0056C"/>
    <w:rsid w:val="00D00F4F"/>
    <w:rsid w:val="00D02796"/>
    <w:rsid w:val="00D06E5C"/>
    <w:rsid w:val="00D10932"/>
    <w:rsid w:val="00D24818"/>
    <w:rsid w:val="00D2619B"/>
    <w:rsid w:val="00D26521"/>
    <w:rsid w:val="00D268EF"/>
    <w:rsid w:val="00D26A77"/>
    <w:rsid w:val="00D32E7F"/>
    <w:rsid w:val="00D41931"/>
    <w:rsid w:val="00D4457E"/>
    <w:rsid w:val="00D542BF"/>
    <w:rsid w:val="00D55463"/>
    <w:rsid w:val="00D554EB"/>
    <w:rsid w:val="00D55ECE"/>
    <w:rsid w:val="00D6065B"/>
    <w:rsid w:val="00D61FD0"/>
    <w:rsid w:val="00D6697A"/>
    <w:rsid w:val="00D6791C"/>
    <w:rsid w:val="00D71520"/>
    <w:rsid w:val="00D7349F"/>
    <w:rsid w:val="00D73A80"/>
    <w:rsid w:val="00D74F6C"/>
    <w:rsid w:val="00D76526"/>
    <w:rsid w:val="00D8777C"/>
    <w:rsid w:val="00D87EBC"/>
    <w:rsid w:val="00D92825"/>
    <w:rsid w:val="00DA1509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69E2"/>
    <w:rsid w:val="00DE735A"/>
    <w:rsid w:val="00DF0D1B"/>
    <w:rsid w:val="00DF1D26"/>
    <w:rsid w:val="00DF3263"/>
    <w:rsid w:val="00E01E8F"/>
    <w:rsid w:val="00E04F8F"/>
    <w:rsid w:val="00E0626D"/>
    <w:rsid w:val="00E12F15"/>
    <w:rsid w:val="00E154CE"/>
    <w:rsid w:val="00E21585"/>
    <w:rsid w:val="00E21C9F"/>
    <w:rsid w:val="00E23176"/>
    <w:rsid w:val="00E2341D"/>
    <w:rsid w:val="00E47BA6"/>
    <w:rsid w:val="00E52530"/>
    <w:rsid w:val="00E52EA5"/>
    <w:rsid w:val="00E540DE"/>
    <w:rsid w:val="00E573E7"/>
    <w:rsid w:val="00E63A87"/>
    <w:rsid w:val="00E63CBC"/>
    <w:rsid w:val="00E70231"/>
    <w:rsid w:val="00E754E3"/>
    <w:rsid w:val="00E76543"/>
    <w:rsid w:val="00E837E8"/>
    <w:rsid w:val="00E853E0"/>
    <w:rsid w:val="00E95DC8"/>
    <w:rsid w:val="00EA1C75"/>
    <w:rsid w:val="00EA5129"/>
    <w:rsid w:val="00EB1B82"/>
    <w:rsid w:val="00EB386E"/>
    <w:rsid w:val="00EB582A"/>
    <w:rsid w:val="00EC7EE8"/>
    <w:rsid w:val="00EE343A"/>
    <w:rsid w:val="00EF2D29"/>
    <w:rsid w:val="00EF509E"/>
    <w:rsid w:val="00F107E5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536EA"/>
    <w:rsid w:val="00F626B5"/>
    <w:rsid w:val="00F63D93"/>
    <w:rsid w:val="00F72CA7"/>
    <w:rsid w:val="00F73FFE"/>
    <w:rsid w:val="00F77C22"/>
    <w:rsid w:val="00F81B82"/>
    <w:rsid w:val="00F86D3B"/>
    <w:rsid w:val="00F87CEA"/>
    <w:rsid w:val="00F9059C"/>
    <w:rsid w:val="00F92173"/>
    <w:rsid w:val="00F922A8"/>
    <w:rsid w:val="00F96A48"/>
    <w:rsid w:val="00FA174F"/>
    <w:rsid w:val="00FA2EEC"/>
    <w:rsid w:val="00FA68D1"/>
    <w:rsid w:val="00FA6B71"/>
    <w:rsid w:val="00FA73BC"/>
    <w:rsid w:val="00FB1DA4"/>
    <w:rsid w:val="00FB27A1"/>
    <w:rsid w:val="00FB413B"/>
    <w:rsid w:val="00FB69F7"/>
    <w:rsid w:val="00FC0A11"/>
    <w:rsid w:val="00FC2BC0"/>
    <w:rsid w:val="00FC387B"/>
    <w:rsid w:val="00FD0F6B"/>
    <w:rsid w:val="00FD39C2"/>
    <w:rsid w:val="00FD3C6B"/>
    <w:rsid w:val="00FD4377"/>
    <w:rsid w:val="00FD59C0"/>
    <w:rsid w:val="00FE187B"/>
    <w:rsid w:val="00FE528F"/>
    <w:rsid w:val="00FE5F8B"/>
    <w:rsid w:val="00FF2859"/>
    <w:rsid w:val="00FF60F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F46E8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34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semiHidden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6A6"/>
  </w:style>
  <w:style w:type="paragraph" w:styleId="Pidipagina">
    <w:name w:val="footer"/>
    <w:basedOn w:val="Normale"/>
    <w:link w:val="Pidipagina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6A6"/>
  </w:style>
  <w:style w:type="paragraph" w:styleId="Revisione">
    <w:name w:val="Revision"/>
    <w:hidden/>
    <w:uiPriority w:val="99"/>
    <w:semiHidden/>
    <w:rsid w:val="00C1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ndhiponteder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e024006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A8DD0-EF23-BC44-87BF-44A5E67C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7</cp:revision>
  <cp:lastPrinted>2020-11-18T15:28:00Z</cp:lastPrinted>
  <dcterms:created xsi:type="dcterms:W3CDTF">2021-05-02T10:01:00Z</dcterms:created>
  <dcterms:modified xsi:type="dcterms:W3CDTF">2021-05-03T08:17:00Z</dcterms:modified>
</cp:coreProperties>
</file>